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E6" w:rsidRDefault="007675BC" w:rsidP="002A72E6">
      <w:pPr>
        <w:pStyle w:val="Heading1"/>
        <w:tabs>
          <w:tab w:val="clear" w:pos="432"/>
        </w:tabs>
        <w:ind w:firstLine="288"/>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 xml:space="preserve"> </w:t>
      </w:r>
    </w:p>
    <w:p w:rsidR="002A72E6" w:rsidRPr="00930D76" w:rsidRDefault="002A72E6" w:rsidP="002A72E6">
      <w:pPr>
        <w:pStyle w:val="Heading1"/>
        <w:tabs>
          <w:tab w:val="clear" w:pos="432"/>
        </w:tabs>
        <w:ind w:firstLine="288"/>
        <w:jc w:val="center"/>
        <w:rPr>
          <w:rFonts w:ascii="Times New Roman" w:hAnsi="Times New Roman" w:cs="Times New Roman"/>
          <w:color w:val="auto"/>
          <w:sz w:val="28"/>
          <w:szCs w:val="28"/>
          <w:u w:val="single"/>
        </w:rPr>
      </w:pPr>
      <w:r w:rsidRPr="00930D76">
        <w:rPr>
          <w:rFonts w:ascii="Times New Roman" w:hAnsi="Times New Roman" w:cs="Times New Roman"/>
          <w:color w:val="auto"/>
          <w:sz w:val="28"/>
          <w:szCs w:val="28"/>
          <w:u w:val="single"/>
        </w:rPr>
        <w:t>Job Description</w:t>
      </w:r>
    </w:p>
    <w:p w:rsidR="00E76A4F" w:rsidRDefault="00E76A4F" w:rsidP="00E76A4F"/>
    <w:p w:rsidR="00930D76" w:rsidRPr="00930D76" w:rsidRDefault="00930D76" w:rsidP="00E76A4F"/>
    <w:p w:rsidR="002A72E6" w:rsidRPr="00930D76" w:rsidRDefault="002A72E6" w:rsidP="002A72E6">
      <w:pPr>
        <w:rPr>
          <w:sz w:val="22"/>
          <w:szCs w:val="22"/>
        </w:rPr>
      </w:pPr>
      <w:r w:rsidRPr="00930D76">
        <w:rPr>
          <w:b/>
          <w:sz w:val="22"/>
          <w:szCs w:val="22"/>
        </w:rPr>
        <w:t xml:space="preserve">Title: </w:t>
      </w:r>
      <w:r w:rsidRPr="00930D76">
        <w:rPr>
          <w:b/>
          <w:sz w:val="22"/>
          <w:szCs w:val="22"/>
        </w:rPr>
        <w:tab/>
      </w:r>
      <w:r w:rsidRPr="00930D76">
        <w:rPr>
          <w:b/>
          <w:sz w:val="22"/>
          <w:szCs w:val="22"/>
        </w:rPr>
        <w:tab/>
        <w:t xml:space="preserve">  </w:t>
      </w:r>
      <w:r w:rsidRPr="00930D76">
        <w:rPr>
          <w:sz w:val="22"/>
          <w:szCs w:val="22"/>
        </w:rPr>
        <w:t xml:space="preserve">Lecturer in Business </w:t>
      </w:r>
    </w:p>
    <w:p w:rsidR="002A72E6" w:rsidRPr="00930D76" w:rsidRDefault="002A72E6" w:rsidP="002A72E6">
      <w:pPr>
        <w:pStyle w:val="Heading1"/>
        <w:tabs>
          <w:tab w:val="clear" w:pos="432"/>
        </w:tabs>
        <w:rPr>
          <w:rFonts w:ascii="Times New Roman" w:hAnsi="Times New Roman" w:cs="Times New Roman"/>
          <w:szCs w:val="22"/>
        </w:rPr>
      </w:pPr>
      <w:r w:rsidRPr="00930D76">
        <w:rPr>
          <w:rFonts w:ascii="Times New Roman" w:hAnsi="Times New Roman" w:cs="Times New Roman"/>
          <w:color w:val="auto"/>
          <w:szCs w:val="22"/>
        </w:rPr>
        <w:t>Department:</w:t>
      </w:r>
      <w:r w:rsidRPr="00930D76">
        <w:rPr>
          <w:rFonts w:ascii="Times New Roman" w:hAnsi="Times New Roman" w:cs="Times New Roman"/>
          <w:color w:val="auto"/>
          <w:szCs w:val="22"/>
        </w:rPr>
        <w:tab/>
        <w:t xml:space="preserve">  </w:t>
      </w:r>
      <w:r w:rsidRPr="00930D76">
        <w:rPr>
          <w:rFonts w:ascii="Times New Roman" w:hAnsi="Times New Roman" w:cs="Times New Roman"/>
          <w:b w:val="0"/>
          <w:color w:val="auto"/>
          <w:szCs w:val="22"/>
        </w:rPr>
        <w:t xml:space="preserve">Academic </w:t>
      </w:r>
    </w:p>
    <w:p w:rsidR="002A72E6" w:rsidRPr="00930D76" w:rsidRDefault="002A72E6" w:rsidP="002A72E6">
      <w:pPr>
        <w:rPr>
          <w:b/>
          <w:sz w:val="22"/>
          <w:szCs w:val="22"/>
        </w:rPr>
      </w:pPr>
      <w:r w:rsidRPr="00930D76">
        <w:rPr>
          <w:b/>
          <w:sz w:val="22"/>
          <w:szCs w:val="22"/>
        </w:rPr>
        <w:t>Reports to:</w:t>
      </w:r>
      <w:r w:rsidRPr="00930D76">
        <w:rPr>
          <w:b/>
          <w:sz w:val="22"/>
          <w:szCs w:val="22"/>
        </w:rPr>
        <w:tab/>
        <w:t xml:space="preserve">  </w:t>
      </w:r>
      <w:r w:rsidR="00E76A4F" w:rsidRPr="00930D76">
        <w:rPr>
          <w:sz w:val="22"/>
          <w:szCs w:val="22"/>
        </w:rPr>
        <w:t>Programme Leader</w:t>
      </w:r>
      <w:r w:rsidRPr="00930D76">
        <w:rPr>
          <w:b/>
          <w:sz w:val="22"/>
          <w:szCs w:val="22"/>
        </w:rPr>
        <w:t xml:space="preserve">  </w:t>
      </w:r>
    </w:p>
    <w:p w:rsidR="002A72E6" w:rsidRPr="00930D76" w:rsidRDefault="002A72E6" w:rsidP="002A72E6">
      <w:pPr>
        <w:ind w:left="2880" w:hanging="2880"/>
        <w:rPr>
          <w:b/>
          <w:sz w:val="22"/>
          <w:szCs w:val="22"/>
        </w:rPr>
      </w:pPr>
      <w:r w:rsidRPr="00930D76">
        <w:rPr>
          <w:b/>
          <w:sz w:val="22"/>
          <w:szCs w:val="22"/>
        </w:rPr>
        <w:t xml:space="preserve">Grade: </w:t>
      </w:r>
      <w:r w:rsidRPr="00930D76">
        <w:rPr>
          <w:b/>
          <w:sz w:val="22"/>
          <w:szCs w:val="22"/>
        </w:rPr>
        <w:tab/>
      </w:r>
    </w:p>
    <w:p w:rsidR="002A72E6" w:rsidRPr="00930D76" w:rsidRDefault="002A72E6" w:rsidP="002A72E6">
      <w:pPr>
        <w:rPr>
          <w:sz w:val="22"/>
          <w:szCs w:val="22"/>
        </w:rPr>
      </w:pPr>
    </w:p>
    <w:p w:rsidR="002A72E6" w:rsidRPr="00930D76" w:rsidRDefault="002A72E6" w:rsidP="002A72E6">
      <w:pPr>
        <w:rPr>
          <w:b/>
          <w:sz w:val="22"/>
          <w:szCs w:val="22"/>
        </w:rPr>
      </w:pPr>
      <w:r w:rsidRPr="00930D76">
        <w:rPr>
          <w:b/>
          <w:sz w:val="22"/>
          <w:szCs w:val="22"/>
        </w:rPr>
        <w:t xml:space="preserve">Job Purpose: </w:t>
      </w:r>
    </w:p>
    <w:p w:rsidR="002A72E6" w:rsidRPr="00930D76" w:rsidRDefault="002A72E6" w:rsidP="002A72E6">
      <w:pPr>
        <w:rPr>
          <w:sz w:val="22"/>
          <w:szCs w:val="22"/>
        </w:rPr>
      </w:pPr>
    </w:p>
    <w:p w:rsidR="002A72E6" w:rsidRPr="00930D76" w:rsidRDefault="002A72E6" w:rsidP="002A72E6">
      <w:pPr>
        <w:tabs>
          <w:tab w:val="left" w:pos="567"/>
        </w:tabs>
        <w:rPr>
          <w:sz w:val="22"/>
          <w:szCs w:val="22"/>
        </w:rPr>
      </w:pPr>
      <w:r w:rsidRPr="00930D76">
        <w:rPr>
          <w:sz w:val="22"/>
          <w:szCs w:val="22"/>
        </w:rPr>
        <w:t>To plan</w:t>
      </w:r>
      <w:r w:rsidR="00AE23D6">
        <w:rPr>
          <w:sz w:val="22"/>
          <w:szCs w:val="22"/>
        </w:rPr>
        <w:t>,</w:t>
      </w:r>
      <w:r w:rsidRPr="00930D76">
        <w:rPr>
          <w:sz w:val="22"/>
          <w:szCs w:val="22"/>
        </w:rPr>
        <w:t xml:space="preserve"> deliver and evaluate creative and innovative teaching and learning to students.  The post-holder shall assist in the coordination o</w:t>
      </w:r>
      <w:r w:rsidR="00AE23D6">
        <w:rPr>
          <w:sz w:val="22"/>
          <w:szCs w:val="22"/>
        </w:rPr>
        <w:t>f</w:t>
      </w:r>
      <w:r w:rsidRPr="00930D76">
        <w:rPr>
          <w:sz w:val="22"/>
          <w:szCs w:val="22"/>
        </w:rPr>
        <w:t xml:space="preserve"> recruitment, enrolment and induction of students.</w:t>
      </w:r>
    </w:p>
    <w:p w:rsidR="002A72E6" w:rsidRPr="00930D76" w:rsidRDefault="002A72E6" w:rsidP="002A72E6">
      <w:pPr>
        <w:tabs>
          <w:tab w:val="left" w:pos="567"/>
        </w:tabs>
        <w:rPr>
          <w:sz w:val="22"/>
          <w:szCs w:val="22"/>
        </w:rPr>
      </w:pPr>
      <w:r w:rsidRPr="00930D76">
        <w:rPr>
          <w:sz w:val="22"/>
          <w:szCs w:val="22"/>
        </w:rPr>
        <w:t xml:space="preserve">Contribute towards the planning and effective running of the curriculum and department.  </w:t>
      </w:r>
    </w:p>
    <w:p w:rsidR="002A72E6" w:rsidRPr="00930D76" w:rsidRDefault="002A72E6" w:rsidP="002A72E6">
      <w:pPr>
        <w:rPr>
          <w:sz w:val="22"/>
          <w:szCs w:val="22"/>
        </w:rPr>
      </w:pPr>
    </w:p>
    <w:p w:rsidR="002A72E6" w:rsidRPr="00930D76" w:rsidRDefault="002A72E6" w:rsidP="002A72E6">
      <w:pPr>
        <w:rPr>
          <w:b/>
          <w:sz w:val="22"/>
          <w:szCs w:val="22"/>
        </w:rPr>
      </w:pPr>
      <w:r w:rsidRPr="00930D76">
        <w:rPr>
          <w:b/>
          <w:sz w:val="22"/>
          <w:szCs w:val="22"/>
        </w:rPr>
        <w:t>Main duties and responsibilities:</w:t>
      </w:r>
    </w:p>
    <w:p w:rsidR="002A72E6" w:rsidRPr="00930D76" w:rsidRDefault="002A72E6" w:rsidP="002A72E6">
      <w:pPr>
        <w:rPr>
          <w:sz w:val="22"/>
          <w:szCs w:val="22"/>
        </w:rPr>
      </w:pPr>
    </w:p>
    <w:p w:rsidR="002A72E6" w:rsidRPr="00930D76" w:rsidRDefault="002A72E6" w:rsidP="002A72E6">
      <w:pPr>
        <w:numPr>
          <w:ilvl w:val="0"/>
          <w:numId w:val="3"/>
        </w:numPr>
        <w:tabs>
          <w:tab w:val="left" w:pos="284"/>
        </w:tabs>
        <w:suppressAutoHyphens w:val="0"/>
        <w:ind w:left="363" w:hanging="363"/>
        <w:rPr>
          <w:sz w:val="22"/>
          <w:szCs w:val="22"/>
          <w:lang w:eastAsia="zh-CN"/>
        </w:rPr>
      </w:pPr>
      <w:r w:rsidRPr="00930D76">
        <w:rPr>
          <w:sz w:val="22"/>
          <w:szCs w:val="22"/>
          <w:lang w:eastAsia="zh-CN"/>
        </w:rPr>
        <w:t xml:space="preserve">To teach at undergraduate level in areas allocated by the </w:t>
      </w:r>
      <w:r w:rsidR="00E76A4F" w:rsidRPr="00930D76">
        <w:rPr>
          <w:sz w:val="22"/>
          <w:szCs w:val="22"/>
          <w:lang w:eastAsia="zh-CN"/>
        </w:rPr>
        <w:t>Principal/Dean of School</w:t>
      </w:r>
      <w:r w:rsidRPr="00930D76">
        <w:rPr>
          <w:sz w:val="22"/>
          <w:szCs w:val="22"/>
          <w:lang w:eastAsia="zh-CN"/>
        </w:rPr>
        <w:t xml:space="preserve"> and reviewed from time to time by the </w:t>
      </w:r>
      <w:r w:rsidR="00E76A4F" w:rsidRPr="00930D76">
        <w:rPr>
          <w:sz w:val="22"/>
          <w:szCs w:val="22"/>
          <w:lang w:eastAsia="zh-CN"/>
        </w:rPr>
        <w:t>Principal/Dean of School</w:t>
      </w:r>
      <w:r w:rsidRPr="00930D76">
        <w:rPr>
          <w:sz w:val="22"/>
          <w:szCs w:val="22"/>
          <w:lang w:eastAsia="zh-CN"/>
        </w:rPr>
        <w:t>.</w:t>
      </w:r>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3"/>
        </w:numPr>
        <w:tabs>
          <w:tab w:val="left" w:pos="284"/>
        </w:tabs>
        <w:suppressAutoHyphens w:val="0"/>
        <w:ind w:left="363" w:hanging="363"/>
        <w:rPr>
          <w:sz w:val="22"/>
          <w:szCs w:val="22"/>
          <w:lang w:eastAsia="zh-CN"/>
        </w:rPr>
      </w:pPr>
      <w:r w:rsidRPr="00930D76">
        <w:rPr>
          <w:sz w:val="22"/>
          <w:szCs w:val="22"/>
          <w:lang w:eastAsia="zh-CN"/>
        </w:rPr>
        <w:t>To contribute to the development, planning and implementation of a high quality curriculum.</w:t>
      </w:r>
    </w:p>
    <w:p w:rsidR="002A72E6" w:rsidRPr="00930D76" w:rsidRDefault="002A72E6" w:rsidP="002A72E6">
      <w:pPr>
        <w:pStyle w:val="ListParagraph"/>
        <w:tabs>
          <w:tab w:val="left" w:pos="284"/>
        </w:tabs>
        <w:ind w:left="363" w:hanging="363"/>
        <w:rPr>
          <w:sz w:val="22"/>
          <w:szCs w:val="22"/>
          <w:lang w:eastAsia="zh-CN"/>
        </w:rPr>
      </w:pPr>
    </w:p>
    <w:p w:rsidR="002A72E6" w:rsidRPr="00930D76" w:rsidRDefault="002A72E6" w:rsidP="002A72E6">
      <w:pPr>
        <w:numPr>
          <w:ilvl w:val="0"/>
          <w:numId w:val="3"/>
        </w:numPr>
        <w:tabs>
          <w:tab w:val="left" w:pos="284"/>
        </w:tabs>
        <w:suppressAutoHyphens w:val="0"/>
        <w:ind w:left="363" w:hanging="363"/>
        <w:rPr>
          <w:sz w:val="22"/>
          <w:szCs w:val="22"/>
          <w:lang w:eastAsia="zh-CN"/>
        </w:rPr>
      </w:pPr>
      <w:r w:rsidRPr="00930D76">
        <w:rPr>
          <w:sz w:val="22"/>
          <w:szCs w:val="22"/>
          <w:lang w:eastAsia="zh-CN"/>
        </w:rPr>
        <w:t xml:space="preserve"> To assist in the development of learning materials, preparing schemes of work, course booklets and maintaining records to monitor student progress, achievement and attendance.</w:t>
      </w:r>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3"/>
        </w:numPr>
        <w:tabs>
          <w:tab w:val="left" w:pos="142"/>
        </w:tabs>
        <w:suppressAutoHyphens w:val="0"/>
        <w:ind w:left="363" w:hanging="363"/>
        <w:rPr>
          <w:sz w:val="22"/>
          <w:szCs w:val="22"/>
          <w:lang w:eastAsia="zh-CN"/>
        </w:rPr>
      </w:pPr>
      <w:r w:rsidRPr="00930D76">
        <w:rPr>
          <w:sz w:val="22"/>
          <w:szCs w:val="22"/>
          <w:lang w:eastAsia="zh-CN"/>
        </w:rPr>
        <w:t>To participate in departmental and faculty seminars aimed at sharing knowledge and building interdisciplinary collaboration within and outside the department.</w:t>
      </w:r>
    </w:p>
    <w:p w:rsidR="002A72E6" w:rsidRPr="00930D76" w:rsidRDefault="002A72E6" w:rsidP="002A72E6">
      <w:pPr>
        <w:tabs>
          <w:tab w:val="left" w:pos="284"/>
          <w:tab w:val="left" w:pos="426"/>
        </w:tabs>
        <w:suppressAutoHyphens w:val="0"/>
        <w:ind w:left="363" w:hanging="363"/>
        <w:rPr>
          <w:sz w:val="22"/>
          <w:szCs w:val="22"/>
          <w:lang w:eastAsia="zh-CN"/>
        </w:rPr>
      </w:pPr>
    </w:p>
    <w:p w:rsidR="002A72E6" w:rsidRPr="00930D76" w:rsidRDefault="002A72E6" w:rsidP="002A72E6">
      <w:pPr>
        <w:tabs>
          <w:tab w:val="left" w:pos="284"/>
        </w:tabs>
        <w:suppressAutoHyphens w:val="0"/>
        <w:ind w:left="363" w:hanging="363"/>
        <w:rPr>
          <w:sz w:val="22"/>
          <w:szCs w:val="22"/>
          <w:lang w:eastAsia="zh-CN"/>
        </w:rPr>
      </w:pPr>
      <w:proofErr w:type="gramStart"/>
      <w:r w:rsidRPr="00930D76">
        <w:rPr>
          <w:sz w:val="22"/>
          <w:szCs w:val="22"/>
          <w:lang w:eastAsia="zh-CN"/>
        </w:rPr>
        <w:t>5 .</w:t>
      </w:r>
      <w:proofErr w:type="gramEnd"/>
      <w:r w:rsidRPr="00930D76">
        <w:rPr>
          <w:sz w:val="22"/>
          <w:szCs w:val="22"/>
          <w:lang w:eastAsia="zh-CN"/>
        </w:rPr>
        <w:t xml:space="preserve">  </w:t>
      </w:r>
      <w:proofErr w:type="gramStart"/>
      <w:r w:rsidRPr="00930D76">
        <w:rPr>
          <w:sz w:val="22"/>
          <w:szCs w:val="22"/>
          <w:lang w:eastAsia="zh-CN"/>
        </w:rPr>
        <w:t>To participate in the development, administration and marking of exams and other assessments.</w:t>
      </w:r>
      <w:proofErr w:type="gramEnd"/>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4"/>
        </w:numPr>
        <w:tabs>
          <w:tab w:val="left" w:pos="284"/>
        </w:tabs>
        <w:suppressAutoHyphens w:val="0"/>
        <w:ind w:left="363" w:hanging="363"/>
        <w:rPr>
          <w:sz w:val="22"/>
          <w:szCs w:val="22"/>
          <w:lang w:eastAsia="zh-CN"/>
        </w:rPr>
      </w:pPr>
      <w:r w:rsidRPr="00930D76">
        <w:rPr>
          <w:sz w:val="22"/>
          <w:szCs w:val="22"/>
          <w:lang w:eastAsia="zh-CN"/>
        </w:rPr>
        <w:t>To provide pastoral care and support to students.</w:t>
      </w:r>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4"/>
        </w:numPr>
        <w:tabs>
          <w:tab w:val="left" w:pos="284"/>
        </w:tabs>
        <w:suppressAutoHyphens w:val="0"/>
        <w:ind w:left="363" w:hanging="363"/>
        <w:rPr>
          <w:sz w:val="22"/>
          <w:szCs w:val="22"/>
          <w:lang w:eastAsia="zh-CN"/>
        </w:rPr>
      </w:pPr>
      <w:r w:rsidRPr="00930D76">
        <w:rPr>
          <w:sz w:val="22"/>
          <w:szCs w:val="22"/>
          <w:lang w:eastAsia="zh-CN"/>
        </w:rPr>
        <w:t xml:space="preserve"> To participate in the administration of the department’s programmes of study and other activities as requested.</w:t>
      </w:r>
    </w:p>
    <w:p w:rsidR="002A72E6" w:rsidRPr="00930D76" w:rsidRDefault="002A72E6" w:rsidP="002A72E6">
      <w:pPr>
        <w:pStyle w:val="ListParagraph"/>
        <w:tabs>
          <w:tab w:val="left" w:pos="284"/>
        </w:tabs>
        <w:ind w:left="363" w:hanging="363"/>
        <w:rPr>
          <w:sz w:val="22"/>
          <w:szCs w:val="22"/>
          <w:lang w:eastAsia="zh-CN"/>
        </w:rPr>
      </w:pPr>
    </w:p>
    <w:p w:rsidR="002A72E6" w:rsidRPr="00930D76" w:rsidRDefault="002A72E6" w:rsidP="002A72E6">
      <w:pPr>
        <w:tabs>
          <w:tab w:val="left" w:pos="284"/>
        </w:tabs>
        <w:suppressAutoHyphens w:val="0"/>
        <w:ind w:left="363" w:hanging="363"/>
        <w:rPr>
          <w:sz w:val="22"/>
          <w:szCs w:val="22"/>
          <w:lang w:eastAsia="zh-CN"/>
        </w:rPr>
      </w:pPr>
      <w:r w:rsidRPr="00930D76">
        <w:rPr>
          <w:sz w:val="22"/>
          <w:szCs w:val="22"/>
          <w:lang w:eastAsia="zh-CN"/>
        </w:rPr>
        <w:t>8.  To contribute to departmental, faculty, or working groups or committees as requested.</w:t>
      </w:r>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5"/>
        </w:numPr>
        <w:tabs>
          <w:tab w:val="left" w:pos="284"/>
        </w:tabs>
        <w:suppressAutoHyphens w:val="0"/>
        <w:ind w:left="363" w:hanging="363"/>
        <w:rPr>
          <w:sz w:val="22"/>
          <w:szCs w:val="22"/>
          <w:lang w:eastAsia="zh-CN"/>
        </w:rPr>
      </w:pPr>
      <w:r w:rsidRPr="00930D76">
        <w:rPr>
          <w:sz w:val="22"/>
          <w:szCs w:val="22"/>
          <w:lang w:eastAsia="zh-CN"/>
        </w:rPr>
        <w:t>To maintain own continuing professional development.</w:t>
      </w:r>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5"/>
        </w:numPr>
        <w:tabs>
          <w:tab w:val="left" w:pos="284"/>
        </w:tabs>
        <w:suppressAutoHyphens w:val="0"/>
        <w:ind w:left="363" w:hanging="363"/>
        <w:rPr>
          <w:sz w:val="22"/>
          <w:szCs w:val="22"/>
          <w:lang w:eastAsia="zh-CN"/>
        </w:rPr>
      </w:pPr>
      <w:r w:rsidRPr="00930D76">
        <w:rPr>
          <w:sz w:val="22"/>
          <w:szCs w:val="22"/>
          <w:lang w:eastAsia="zh-CN"/>
        </w:rPr>
        <w:t xml:space="preserve">To actively follow and promote </w:t>
      </w:r>
      <w:r w:rsidR="00E76A4F" w:rsidRPr="00930D76">
        <w:rPr>
          <w:sz w:val="22"/>
          <w:szCs w:val="22"/>
          <w:lang w:eastAsia="zh-CN"/>
        </w:rPr>
        <w:t>FSB</w:t>
      </w:r>
      <w:r w:rsidRPr="00930D76">
        <w:rPr>
          <w:sz w:val="22"/>
          <w:szCs w:val="22"/>
          <w:lang w:eastAsia="zh-CN"/>
        </w:rPr>
        <w:t xml:space="preserve"> policies, including Equal Opportunities.</w:t>
      </w:r>
    </w:p>
    <w:p w:rsidR="002A72E6" w:rsidRPr="00930D76" w:rsidRDefault="002A72E6" w:rsidP="002A72E6">
      <w:pPr>
        <w:pStyle w:val="ListParagraph"/>
        <w:tabs>
          <w:tab w:val="left" w:pos="284"/>
        </w:tabs>
        <w:ind w:left="363" w:hanging="363"/>
        <w:rPr>
          <w:sz w:val="22"/>
          <w:szCs w:val="22"/>
          <w:lang w:eastAsia="zh-CN"/>
        </w:rPr>
      </w:pPr>
    </w:p>
    <w:p w:rsidR="002A72E6" w:rsidRPr="00930D76" w:rsidRDefault="002A72E6" w:rsidP="002A72E6">
      <w:pPr>
        <w:numPr>
          <w:ilvl w:val="0"/>
          <w:numId w:val="5"/>
        </w:numPr>
        <w:tabs>
          <w:tab w:val="left" w:pos="284"/>
        </w:tabs>
        <w:suppressAutoHyphens w:val="0"/>
        <w:ind w:left="363" w:hanging="363"/>
        <w:rPr>
          <w:sz w:val="22"/>
          <w:szCs w:val="22"/>
          <w:lang w:eastAsia="zh-CN"/>
        </w:rPr>
      </w:pPr>
      <w:r w:rsidRPr="00930D76">
        <w:rPr>
          <w:sz w:val="22"/>
          <w:szCs w:val="22"/>
          <w:lang w:eastAsia="zh-CN"/>
        </w:rPr>
        <w:t>To carry out any other duties commensurate with the grade and purpose of the post.</w:t>
      </w:r>
    </w:p>
    <w:p w:rsidR="002A72E6" w:rsidRPr="00930D76" w:rsidRDefault="002A72E6" w:rsidP="002A72E6">
      <w:pPr>
        <w:pStyle w:val="ListParagraph"/>
        <w:tabs>
          <w:tab w:val="left" w:pos="284"/>
        </w:tabs>
        <w:ind w:left="363" w:hanging="363"/>
        <w:rPr>
          <w:sz w:val="22"/>
          <w:szCs w:val="22"/>
          <w:lang w:eastAsia="zh-CN"/>
        </w:rPr>
      </w:pPr>
    </w:p>
    <w:p w:rsidR="002A72E6" w:rsidRPr="00930D76" w:rsidRDefault="002A72E6" w:rsidP="002A72E6">
      <w:pPr>
        <w:numPr>
          <w:ilvl w:val="0"/>
          <w:numId w:val="5"/>
        </w:numPr>
        <w:tabs>
          <w:tab w:val="left" w:pos="284"/>
        </w:tabs>
        <w:suppressAutoHyphens w:val="0"/>
        <w:ind w:left="363" w:hanging="363"/>
        <w:rPr>
          <w:sz w:val="22"/>
          <w:szCs w:val="22"/>
          <w:lang w:eastAsia="zh-CN"/>
        </w:rPr>
      </w:pPr>
      <w:r w:rsidRPr="00930D76">
        <w:rPr>
          <w:sz w:val="22"/>
          <w:szCs w:val="22"/>
          <w:lang w:eastAsia="zh-CN"/>
        </w:rPr>
        <w:t xml:space="preserve">To actively engage in and support the internal verification process </w:t>
      </w:r>
    </w:p>
    <w:p w:rsidR="002A72E6" w:rsidRPr="00930D76" w:rsidRDefault="002A72E6" w:rsidP="002A72E6">
      <w:pPr>
        <w:pStyle w:val="ListParagraph"/>
        <w:tabs>
          <w:tab w:val="left" w:pos="284"/>
        </w:tabs>
        <w:ind w:left="363" w:hanging="363"/>
        <w:rPr>
          <w:sz w:val="22"/>
          <w:szCs w:val="22"/>
          <w:lang w:eastAsia="zh-CN"/>
        </w:rPr>
      </w:pPr>
    </w:p>
    <w:p w:rsidR="002A72E6" w:rsidRPr="00930D76" w:rsidRDefault="002A72E6" w:rsidP="002A72E6">
      <w:pPr>
        <w:numPr>
          <w:ilvl w:val="0"/>
          <w:numId w:val="5"/>
        </w:numPr>
        <w:tabs>
          <w:tab w:val="left" w:pos="284"/>
        </w:tabs>
        <w:suppressAutoHyphens w:val="0"/>
        <w:ind w:left="363" w:hanging="363"/>
        <w:rPr>
          <w:sz w:val="22"/>
          <w:szCs w:val="22"/>
          <w:lang w:eastAsia="zh-CN"/>
        </w:rPr>
      </w:pPr>
      <w:r w:rsidRPr="00930D76">
        <w:rPr>
          <w:sz w:val="22"/>
          <w:szCs w:val="22"/>
          <w:lang w:eastAsia="zh-CN"/>
        </w:rPr>
        <w:t xml:space="preserve">To participate in the recruitment and enrolment process </w:t>
      </w:r>
    </w:p>
    <w:p w:rsidR="002A72E6" w:rsidRPr="00930D76" w:rsidRDefault="002A72E6" w:rsidP="002A72E6">
      <w:pPr>
        <w:tabs>
          <w:tab w:val="left" w:pos="284"/>
        </w:tabs>
        <w:suppressAutoHyphens w:val="0"/>
        <w:ind w:left="363" w:hanging="363"/>
        <w:rPr>
          <w:sz w:val="22"/>
          <w:szCs w:val="22"/>
          <w:lang w:eastAsia="zh-CN"/>
        </w:rPr>
      </w:pPr>
    </w:p>
    <w:p w:rsidR="002A72E6" w:rsidRPr="00930D76" w:rsidRDefault="002A72E6" w:rsidP="002A72E6">
      <w:pPr>
        <w:numPr>
          <w:ilvl w:val="0"/>
          <w:numId w:val="5"/>
        </w:numPr>
        <w:tabs>
          <w:tab w:val="left" w:pos="284"/>
        </w:tabs>
        <w:suppressAutoHyphens w:val="0"/>
        <w:ind w:left="363" w:hanging="363"/>
        <w:rPr>
          <w:sz w:val="22"/>
          <w:szCs w:val="22"/>
        </w:rPr>
      </w:pPr>
      <w:r w:rsidRPr="00930D76">
        <w:rPr>
          <w:sz w:val="22"/>
          <w:szCs w:val="22"/>
          <w:lang w:eastAsia="zh-CN"/>
        </w:rPr>
        <w:t>To engage in the Quality Assurance process, and demonstrate an understanding of the regulations associated with the awarding bodies</w:t>
      </w:r>
      <w:r w:rsidRPr="00930D76">
        <w:rPr>
          <w:sz w:val="22"/>
          <w:szCs w:val="22"/>
        </w:rPr>
        <w:t>.</w:t>
      </w:r>
    </w:p>
    <w:p w:rsidR="002A72E6" w:rsidRPr="00930D76" w:rsidRDefault="002A72E6" w:rsidP="002A72E6">
      <w:pPr>
        <w:ind w:left="363"/>
        <w:rPr>
          <w:sz w:val="22"/>
          <w:szCs w:val="22"/>
        </w:rPr>
      </w:pPr>
    </w:p>
    <w:p w:rsidR="002A72E6" w:rsidRPr="00930D76" w:rsidRDefault="002A72E6" w:rsidP="002A72E6">
      <w:pPr>
        <w:ind w:left="363"/>
        <w:rPr>
          <w:sz w:val="22"/>
          <w:szCs w:val="22"/>
        </w:rPr>
      </w:pPr>
    </w:p>
    <w:p w:rsidR="002A72E6" w:rsidRPr="00930D76" w:rsidRDefault="002A72E6" w:rsidP="002A72E6">
      <w:pPr>
        <w:pStyle w:val="BodyTextIndent"/>
        <w:ind w:left="0"/>
        <w:rPr>
          <w:spacing w:val="-2"/>
          <w:sz w:val="22"/>
          <w:szCs w:val="22"/>
        </w:rPr>
      </w:pPr>
      <w:r w:rsidRPr="00930D76">
        <w:rPr>
          <w:spacing w:val="-2"/>
          <w:sz w:val="22"/>
          <w:szCs w:val="22"/>
        </w:rPr>
        <w:t>It is expected that holiday entitlement should be taken at times convenient to the curriculum offer.</w:t>
      </w:r>
    </w:p>
    <w:p w:rsidR="002A72E6" w:rsidRPr="00930D76" w:rsidRDefault="002A72E6" w:rsidP="002A72E6">
      <w:pPr>
        <w:rPr>
          <w:sz w:val="22"/>
          <w:szCs w:val="22"/>
        </w:rPr>
      </w:pPr>
    </w:p>
    <w:p w:rsidR="002A72E6" w:rsidRPr="00930D76" w:rsidRDefault="002A72E6" w:rsidP="002A72E6">
      <w:pPr>
        <w:rPr>
          <w:b/>
          <w:sz w:val="22"/>
          <w:szCs w:val="22"/>
        </w:rPr>
      </w:pPr>
      <w:r w:rsidRPr="00930D76">
        <w:rPr>
          <w:b/>
          <w:sz w:val="22"/>
          <w:szCs w:val="22"/>
        </w:rPr>
        <w:lastRenderedPageBreak/>
        <w:t>The post holder must respect the confidentiality of data stored electronically and by other means in line with the Data Protection Act 1998.</w:t>
      </w:r>
    </w:p>
    <w:p w:rsidR="002A72E6" w:rsidRPr="00930D76" w:rsidRDefault="002A72E6" w:rsidP="002A72E6">
      <w:pPr>
        <w:rPr>
          <w:b/>
          <w:sz w:val="22"/>
          <w:szCs w:val="22"/>
        </w:rPr>
      </w:pPr>
    </w:p>
    <w:p w:rsidR="002A72E6" w:rsidRPr="00930D76" w:rsidRDefault="002A72E6" w:rsidP="002A72E6">
      <w:pPr>
        <w:rPr>
          <w:sz w:val="22"/>
          <w:szCs w:val="22"/>
        </w:rPr>
      </w:pPr>
      <w:r w:rsidRPr="00930D76">
        <w:rPr>
          <w:sz w:val="22"/>
          <w:szCs w:val="22"/>
        </w:rPr>
        <w:t>The above list is not exclusive or exhaustive and the post holder will be required to undertake such duties as may reasonably be expected within the scope and grading of the post.  All academic staff’s are expected to demonstrate their ongoing commitment to academic excellence; that is, to the conduct teaching and enable and other forms of knowledge transfer, at the highest levels.</w:t>
      </w:r>
    </w:p>
    <w:p w:rsidR="002A72E6" w:rsidRPr="00930D76" w:rsidRDefault="002A72E6" w:rsidP="002A72E6">
      <w:pPr>
        <w:rPr>
          <w:sz w:val="22"/>
          <w:szCs w:val="22"/>
        </w:rPr>
      </w:pPr>
    </w:p>
    <w:p w:rsidR="002A72E6" w:rsidRPr="00930D76" w:rsidRDefault="002A72E6" w:rsidP="002A72E6">
      <w:pPr>
        <w:rPr>
          <w:sz w:val="22"/>
          <w:szCs w:val="22"/>
        </w:rPr>
      </w:pPr>
      <w:r w:rsidRPr="00930D76">
        <w:rPr>
          <w:sz w:val="22"/>
          <w:szCs w:val="22"/>
        </w:rPr>
        <w:t>This job description will be regularly reviewed and at least prior to the annual appraisal, if applicable or on a regular basis to ensure they are an accurate representation of the post.</w:t>
      </w:r>
    </w:p>
    <w:p w:rsidR="002A72E6" w:rsidRPr="00930D76" w:rsidRDefault="002A72E6" w:rsidP="002A72E6">
      <w:pPr>
        <w:rPr>
          <w:sz w:val="22"/>
          <w:szCs w:val="22"/>
          <w:highlight w:val="yellow"/>
        </w:rPr>
      </w:pPr>
    </w:p>
    <w:p w:rsidR="002A72E6" w:rsidRPr="00930D76" w:rsidRDefault="002A72E6" w:rsidP="002A72E6">
      <w:pPr>
        <w:autoSpaceDE w:val="0"/>
        <w:autoSpaceDN w:val="0"/>
        <w:adjustRightInd w:val="0"/>
        <w:rPr>
          <w:sz w:val="22"/>
          <w:szCs w:val="22"/>
          <w:lang w:eastAsia="en-GB"/>
        </w:rPr>
      </w:pPr>
    </w:p>
    <w:p w:rsidR="002A72E6" w:rsidRPr="00930D76" w:rsidRDefault="002A72E6" w:rsidP="002A72E6">
      <w:pPr>
        <w:autoSpaceDE w:val="0"/>
        <w:autoSpaceDN w:val="0"/>
        <w:adjustRightInd w:val="0"/>
        <w:rPr>
          <w:sz w:val="22"/>
          <w:szCs w:val="22"/>
          <w:lang w:eastAsia="en-GB"/>
        </w:rPr>
      </w:pPr>
    </w:p>
    <w:p w:rsidR="002A72E6" w:rsidRPr="00930D76" w:rsidRDefault="002A72E6" w:rsidP="002A72E6">
      <w:pPr>
        <w:autoSpaceDE w:val="0"/>
        <w:autoSpaceDN w:val="0"/>
        <w:adjustRightInd w:val="0"/>
        <w:rPr>
          <w:sz w:val="22"/>
          <w:szCs w:val="22"/>
          <w:lang w:eastAsia="en-GB"/>
        </w:rPr>
      </w:pPr>
    </w:p>
    <w:p w:rsidR="002A72E6" w:rsidRPr="00930D76" w:rsidRDefault="002A72E6" w:rsidP="002A72E6">
      <w:pPr>
        <w:autoSpaceDE w:val="0"/>
        <w:autoSpaceDN w:val="0"/>
        <w:adjustRightInd w:val="0"/>
        <w:rPr>
          <w:sz w:val="22"/>
          <w:szCs w:val="22"/>
          <w:lang w:eastAsia="en-GB"/>
        </w:rPr>
      </w:pPr>
      <w:r w:rsidRPr="00930D76">
        <w:rPr>
          <w:sz w:val="22"/>
          <w:szCs w:val="22"/>
          <w:lang w:eastAsia="en-GB"/>
        </w:rPr>
        <w:t xml:space="preserve">Employee’s name, surname………………………....     </w:t>
      </w:r>
    </w:p>
    <w:p w:rsidR="002A72E6" w:rsidRPr="00930D76" w:rsidRDefault="002A72E6" w:rsidP="002A72E6">
      <w:pPr>
        <w:autoSpaceDE w:val="0"/>
        <w:autoSpaceDN w:val="0"/>
        <w:adjustRightInd w:val="0"/>
        <w:rPr>
          <w:sz w:val="22"/>
          <w:szCs w:val="22"/>
          <w:lang w:eastAsia="en-GB"/>
        </w:rPr>
      </w:pPr>
    </w:p>
    <w:p w:rsidR="002A72E6" w:rsidRPr="00930D76" w:rsidRDefault="002A72E6" w:rsidP="002A72E6">
      <w:pPr>
        <w:autoSpaceDE w:val="0"/>
        <w:autoSpaceDN w:val="0"/>
        <w:adjustRightInd w:val="0"/>
        <w:rPr>
          <w:sz w:val="22"/>
          <w:szCs w:val="22"/>
          <w:lang w:eastAsia="en-GB"/>
        </w:rPr>
      </w:pPr>
      <w:r w:rsidRPr="00930D76">
        <w:rPr>
          <w:sz w:val="22"/>
          <w:szCs w:val="22"/>
          <w:lang w:eastAsia="en-GB"/>
        </w:rPr>
        <w:t>Employee’s signature…………………………………             Date: …………………</w:t>
      </w:r>
    </w:p>
    <w:p w:rsidR="002A72E6" w:rsidRPr="00930D76" w:rsidRDefault="002A72E6" w:rsidP="002A72E6">
      <w:pPr>
        <w:rPr>
          <w:sz w:val="22"/>
          <w:szCs w:val="22"/>
        </w:rPr>
      </w:pPr>
    </w:p>
    <w:p w:rsidR="002A72E6" w:rsidRDefault="002A72E6" w:rsidP="002A72E6">
      <w:pPr>
        <w:jc w:val="center"/>
        <w:rPr>
          <w:sz w:val="22"/>
          <w:szCs w:val="22"/>
        </w:rPr>
      </w:pPr>
    </w:p>
    <w:p w:rsidR="00930D76" w:rsidRDefault="00930D76" w:rsidP="002A72E6">
      <w:pPr>
        <w:jc w:val="center"/>
        <w:rPr>
          <w:sz w:val="22"/>
          <w:szCs w:val="22"/>
        </w:rPr>
      </w:pPr>
    </w:p>
    <w:p w:rsidR="00930D76" w:rsidRPr="00930D76" w:rsidRDefault="00930D76" w:rsidP="002A72E6">
      <w:pPr>
        <w:jc w:val="center"/>
        <w:rPr>
          <w:sz w:val="22"/>
          <w:szCs w:val="22"/>
        </w:rPr>
      </w:pPr>
    </w:p>
    <w:p w:rsidR="002A72E6" w:rsidRPr="00930D76" w:rsidRDefault="002A72E6" w:rsidP="002A72E6">
      <w:pPr>
        <w:pStyle w:val="Heading3"/>
        <w:jc w:val="center"/>
        <w:rPr>
          <w:rFonts w:ascii="Times New Roman" w:hAnsi="Times New Roman" w:cs="Times New Roman"/>
          <w:color w:val="auto"/>
          <w:sz w:val="28"/>
          <w:szCs w:val="28"/>
          <w:u w:val="none"/>
        </w:rPr>
      </w:pPr>
      <w:r w:rsidRPr="00930D76">
        <w:rPr>
          <w:rFonts w:ascii="Times New Roman" w:hAnsi="Times New Roman" w:cs="Times New Roman"/>
          <w:color w:val="auto"/>
          <w:sz w:val="28"/>
          <w:szCs w:val="28"/>
          <w:u w:val="none"/>
        </w:rPr>
        <w:t>Person Specification</w:t>
      </w:r>
    </w:p>
    <w:p w:rsidR="002A72E6" w:rsidRDefault="002A72E6" w:rsidP="002A72E6">
      <w:pPr>
        <w:rPr>
          <w:sz w:val="28"/>
          <w:szCs w:val="28"/>
        </w:rPr>
      </w:pPr>
    </w:p>
    <w:p w:rsidR="00930D76" w:rsidRPr="00930D76" w:rsidRDefault="00930D76" w:rsidP="002A72E6">
      <w:pPr>
        <w:rPr>
          <w:sz w:val="28"/>
          <w:szCs w:val="28"/>
        </w:rPr>
      </w:pPr>
    </w:p>
    <w:p w:rsidR="002A72E6" w:rsidRPr="00930D76" w:rsidRDefault="002A72E6" w:rsidP="002A72E6">
      <w:pPr>
        <w:rPr>
          <w:b/>
          <w:sz w:val="22"/>
          <w:szCs w:val="22"/>
        </w:rPr>
      </w:pPr>
      <w:r w:rsidRPr="00930D76">
        <w:rPr>
          <w:b/>
          <w:sz w:val="22"/>
          <w:szCs w:val="22"/>
        </w:rPr>
        <w:t>Skills, knowledge, qualifications required for job</w:t>
      </w:r>
    </w:p>
    <w:p w:rsidR="002A72E6" w:rsidRPr="00930D76" w:rsidRDefault="002A72E6" w:rsidP="002A72E6">
      <w:pPr>
        <w:rPr>
          <w:sz w:val="22"/>
          <w:szCs w:val="22"/>
        </w:rPr>
      </w:pPr>
      <w:r w:rsidRPr="00930D76">
        <w:rPr>
          <w:sz w:val="22"/>
          <w:szCs w:val="22"/>
        </w:rPr>
        <w:t>We require the following skills/knowledge and attitude:</w:t>
      </w:r>
    </w:p>
    <w:p w:rsidR="002A72E6" w:rsidRPr="00930D76" w:rsidRDefault="002A72E6" w:rsidP="002A72E6">
      <w:pPr>
        <w:rPr>
          <w:sz w:val="22"/>
          <w:szCs w:val="22"/>
        </w:rPr>
      </w:pPr>
    </w:p>
    <w:p w:rsidR="002A72E6" w:rsidRPr="00930D76" w:rsidRDefault="002A72E6" w:rsidP="002A72E6">
      <w:pPr>
        <w:numPr>
          <w:ilvl w:val="0"/>
          <w:numId w:val="2"/>
        </w:numPr>
        <w:rPr>
          <w:b/>
          <w:sz w:val="22"/>
          <w:szCs w:val="22"/>
        </w:rPr>
      </w:pPr>
      <w:r w:rsidRPr="00930D76">
        <w:rPr>
          <w:b/>
          <w:sz w:val="22"/>
          <w:szCs w:val="22"/>
        </w:rPr>
        <w:t>Knowledge</w:t>
      </w:r>
    </w:p>
    <w:p w:rsidR="002A72E6" w:rsidRPr="00930D76" w:rsidRDefault="002A72E6" w:rsidP="002A72E6">
      <w:pPr>
        <w:numPr>
          <w:ilvl w:val="0"/>
          <w:numId w:val="6"/>
        </w:numPr>
        <w:ind w:left="567" w:firstLine="0"/>
        <w:rPr>
          <w:sz w:val="22"/>
          <w:szCs w:val="22"/>
        </w:rPr>
      </w:pPr>
      <w:r w:rsidRPr="00930D76">
        <w:rPr>
          <w:sz w:val="22"/>
          <w:szCs w:val="22"/>
        </w:rPr>
        <w:t>Thorough understanding of the subjects with the disciple of business.</w:t>
      </w:r>
    </w:p>
    <w:p w:rsidR="002A72E6" w:rsidRPr="00930D76" w:rsidRDefault="002A72E6" w:rsidP="002A72E6">
      <w:pPr>
        <w:numPr>
          <w:ilvl w:val="0"/>
          <w:numId w:val="6"/>
        </w:numPr>
        <w:ind w:left="567" w:firstLine="0"/>
        <w:rPr>
          <w:sz w:val="22"/>
          <w:szCs w:val="22"/>
        </w:rPr>
      </w:pPr>
      <w:r w:rsidRPr="00930D76">
        <w:rPr>
          <w:sz w:val="22"/>
          <w:szCs w:val="22"/>
        </w:rPr>
        <w:t>Experience of module leadership and an ability to manage resources such as team.</w:t>
      </w:r>
    </w:p>
    <w:p w:rsidR="002A72E6" w:rsidRPr="00930D76" w:rsidRDefault="002A72E6" w:rsidP="002A72E6">
      <w:pPr>
        <w:rPr>
          <w:sz w:val="22"/>
          <w:szCs w:val="22"/>
        </w:rPr>
      </w:pPr>
    </w:p>
    <w:p w:rsidR="002A72E6" w:rsidRPr="00930D76" w:rsidRDefault="002A72E6" w:rsidP="002A72E6">
      <w:pPr>
        <w:numPr>
          <w:ilvl w:val="0"/>
          <w:numId w:val="2"/>
        </w:numPr>
        <w:rPr>
          <w:b/>
          <w:sz w:val="22"/>
          <w:szCs w:val="22"/>
        </w:rPr>
      </w:pPr>
      <w:r w:rsidRPr="00930D76">
        <w:rPr>
          <w:b/>
          <w:sz w:val="22"/>
          <w:szCs w:val="22"/>
        </w:rPr>
        <w:t>Skills</w:t>
      </w:r>
    </w:p>
    <w:p w:rsidR="002A72E6" w:rsidRPr="00930D76" w:rsidRDefault="002A72E6" w:rsidP="002A72E6">
      <w:pPr>
        <w:numPr>
          <w:ilvl w:val="0"/>
          <w:numId w:val="7"/>
        </w:numPr>
        <w:ind w:left="567" w:firstLine="0"/>
        <w:rPr>
          <w:sz w:val="22"/>
          <w:szCs w:val="22"/>
        </w:rPr>
      </w:pPr>
      <w:r w:rsidRPr="00930D76">
        <w:rPr>
          <w:sz w:val="22"/>
          <w:szCs w:val="22"/>
        </w:rPr>
        <w:t xml:space="preserve">Teaching and other forms of public presentation. </w:t>
      </w:r>
    </w:p>
    <w:p w:rsidR="002A72E6" w:rsidRPr="00930D76" w:rsidRDefault="002A72E6" w:rsidP="002A72E6">
      <w:pPr>
        <w:numPr>
          <w:ilvl w:val="0"/>
          <w:numId w:val="7"/>
        </w:numPr>
        <w:ind w:left="567" w:firstLine="0"/>
        <w:rPr>
          <w:sz w:val="22"/>
          <w:szCs w:val="22"/>
        </w:rPr>
      </w:pPr>
      <w:r w:rsidRPr="00930D76">
        <w:rPr>
          <w:sz w:val="22"/>
          <w:szCs w:val="22"/>
        </w:rPr>
        <w:t>Proven record of ability to supervise academic work by undergraduate.</w:t>
      </w:r>
    </w:p>
    <w:p w:rsidR="002A72E6" w:rsidRPr="00930D76" w:rsidRDefault="002A72E6" w:rsidP="002A72E6">
      <w:pPr>
        <w:numPr>
          <w:ilvl w:val="0"/>
          <w:numId w:val="7"/>
        </w:numPr>
        <w:ind w:left="567" w:firstLine="0"/>
        <w:rPr>
          <w:sz w:val="22"/>
          <w:szCs w:val="22"/>
        </w:rPr>
      </w:pPr>
      <w:r w:rsidRPr="00930D76">
        <w:rPr>
          <w:sz w:val="22"/>
          <w:szCs w:val="22"/>
        </w:rPr>
        <w:t>Proven record of ability to manage time and work to strict deadlines.</w:t>
      </w:r>
    </w:p>
    <w:p w:rsidR="002A72E6" w:rsidRPr="00930D76" w:rsidRDefault="002A72E6" w:rsidP="002A72E6">
      <w:pPr>
        <w:numPr>
          <w:ilvl w:val="0"/>
          <w:numId w:val="7"/>
        </w:numPr>
        <w:ind w:left="567" w:firstLine="0"/>
        <w:rPr>
          <w:sz w:val="22"/>
          <w:szCs w:val="22"/>
        </w:rPr>
      </w:pPr>
      <w:r w:rsidRPr="00930D76">
        <w:rPr>
          <w:sz w:val="22"/>
          <w:szCs w:val="22"/>
        </w:rPr>
        <w:t>Ability to write clearly and tailor communication style to meet the needs of the recipient.</w:t>
      </w:r>
    </w:p>
    <w:p w:rsidR="002A72E6" w:rsidRPr="00930D76" w:rsidRDefault="002A72E6" w:rsidP="002A72E6">
      <w:pPr>
        <w:ind w:left="720" w:firstLine="720"/>
        <w:rPr>
          <w:sz w:val="22"/>
          <w:szCs w:val="22"/>
        </w:rPr>
      </w:pPr>
    </w:p>
    <w:p w:rsidR="002A72E6" w:rsidRPr="00930D76" w:rsidRDefault="002A72E6" w:rsidP="002A72E6">
      <w:pPr>
        <w:numPr>
          <w:ilvl w:val="0"/>
          <w:numId w:val="2"/>
        </w:numPr>
        <w:rPr>
          <w:b/>
          <w:sz w:val="22"/>
          <w:szCs w:val="22"/>
        </w:rPr>
      </w:pPr>
      <w:r w:rsidRPr="00930D76">
        <w:rPr>
          <w:b/>
          <w:sz w:val="22"/>
          <w:szCs w:val="22"/>
        </w:rPr>
        <w:t>Aptitude</w:t>
      </w:r>
    </w:p>
    <w:p w:rsidR="002A72E6" w:rsidRPr="00930D76" w:rsidRDefault="002A72E6" w:rsidP="002A72E6">
      <w:pPr>
        <w:numPr>
          <w:ilvl w:val="0"/>
          <w:numId w:val="8"/>
        </w:numPr>
        <w:rPr>
          <w:sz w:val="22"/>
          <w:szCs w:val="22"/>
        </w:rPr>
      </w:pPr>
      <w:r w:rsidRPr="00930D76">
        <w:rPr>
          <w:sz w:val="22"/>
          <w:szCs w:val="22"/>
        </w:rPr>
        <w:t>Ability to work collaboratively.</w:t>
      </w:r>
    </w:p>
    <w:p w:rsidR="002A72E6" w:rsidRPr="00930D76" w:rsidRDefault="002A72E6" w:rsidP="002A72E6">
      <w:pPr>
        <w:numPr>
          <w:ilvl w:val="0"/>
          <w:numId w:val="8"/>
        </w:numPr>
        <w:rPr>
          <w:sz w:val="22"/>
          <w:szCs w:val="22"/>
        </w:rPr>
      </w:pPr>
      <w:r w:rsidRPr="00930D76">
        <w:rPr>
          <w:sz w:val="22"/>
          <w:szCs w:val="22"/>
        </w:rPr>
        <w:t xml:space="preserve">Ability to share in organisation and management of HND/C and other relevant programmes </w:t>
      </w:r>
    </w:p>
    <w:p w:rsidR="002A72E6" w:rsidRPr="00930D76" w:rsidRDefault="002A72E6" w:rsidP="002A72E6">
      <w:pPr>
        <w:rPr>
          <w:sz w:val="22"/>
          <w:szCs w:val="22"/>
        </w:rPr>
      </w:pPr>
    </w:p>
    <w:p w:rsidR="002A72E6" w:rsidRPr="00930D76" w:rsidRDefault="002A72E6" w:rsidP="002A72E6">
      <w:pPr>
        <w:numPr>
          <w:ilvl w:val="0"/>
          <w:numId w:val="2"/>
        </w:numPr>
        <w:rPr>
          <w:b/>
          <w:sz w:val="22"/>
          <w:szCs w:val="22"/>
        </w:rPr>
      </w:pPr>
      <w:r w:rsidRPr="00930D76">
        <w:rPr>
          <w:b/>
          <w:sz w:val="22"/>
          <w:szCs w:val="22"/>
        </w:rPr>
        <w:t>Qualifications</w:t>
      </w:r>
    </w:p>
    <w:p w:rsidR="002A72E6" w:rsidRPr="00930D76" w:rsidRDefault="002A72E6" w:rsidP="002A72E6">
      <w:pPr>
        <w:numPr>
          <w:ilvl w:val="0"/>
          <w:numId w:val="9"/>
        </w:numPr>
        <w:rPr>
          <w:sz w:val="22"/>
          <w:szCs w:val="22"/>
        </w:rPr>
      </w:pPr>
      <w:r w:rsidRPr="00930D76">
        <w:rPr>
          <w:sz w:val="22"/>
          <w:szCs w:val="22"/>
        </w:rPr>
        <w:t>PhD</w:t>
      </w:r>
    </w:p>
    <w:p w:rsidR="002A72E6" w:rsidRPr="00930D76" w:rsidRDefault="002A72E6" w:rsidP="002A72E6">
      <w:pPr>
        <w:numPr>
          <w:ilvl w:val="0"/>
          <w:numId w:val="9"/>
        </w:numPr>
        <w:rPr>
          <w:sz w:val="22"/>
          <w:szCs w:val="22"/>
        </w:rPr>
      </w:pPr>
      <w:r w:rsidRPr="00930D76">
        <w:rPr>
          <w:sz w:val="22"/>
          <w:szCs w:val="22"/>
        </w:rPr>
        <w:t>PGCE (Postgraduate Certificate of Education) or other teaching qualification</w:t>
      </w:r>
    </w:p>
    <w:p w:rsidR="002A72E6" w:rsidRPr="00930D76" w:rsidRDefault="002A72E6" w:rsidP="002A72E6">
      <w:pPr>
        <w:rPr>
          <w:sz w:val="22"/>
          <w:szCs w:val="22"/>
        </w:rPr>
      </w:pPr>
    </w:p>
    <w:p w:rsidR="002A72E6" w:rsidRPr="00930D76" w:rsidRDefault="002A72E6" w:rsidP="002A72E6">
      <w:pPr>
        <w:numPr>
          <w:ilvl w:val="0"/>
          <w:numId w:val="2"/>
        </w:numPr>
        <w:rPr>
          <w:b/>
          <w:sz w:val="22"/>
          <w:szCs w:val="22"/>
        </w:rPr>
      </w:pPr>
      <w:r w:rsidRPr="00930D76">
        <w:rPr>
          <w:b/>
          <w:sz w:val="22"/>
          <w:szCs w:val="22"/>
        </w:rPr>
        <w:t>Previous Experience</w:t>
      </w:r>
    </w:p>
    <w:p w:rsidR="002A72E6" w:rsidRPr="00930D76" w:rsidRDefault="002A72E6" w:rsidP="002A72E6">
      <w:pPr>
        <w:numPr>
          <w:ilvl w:val="0"/>
          <w:numId w:val="10"/>
        </w:numPr>
        <w:rPr>
          <w:sz w:val="22"/>
          <w:szCs w:val="22"/>
        </w:rPr>
      </w:pPr>
      <w:r w:rsidRPr="00930D76">
        <w:rPr>
          <w:sz w:val="22"/>
          <w:szCs w:val="22"/>
        </w:rPr>
        <w:t xml:space="preserve">Teaching and or other employment in business or business related industry posts  </w:t>
      </w:r>
    </w:p>
    <w:p w:rsidR="002A72E6" w:rsidRPr="00930D76" w:rsidRDefault="002A72E6" w:rsidP="002A72E6">
      <w:pPr>
        <w:numPr>
          <w:ilvl w:val="0"/>
          <w:numId w:val="10"/>
        </w:numPr>
        <w:rPr>
          <w:sz w:val="22"/>
          <w:szCs w:val="22"/>
        </w:rPr>
      </w:pPr>
      <w:r w:rsidRPr="00930D76">
        <w:rPr>
          <w:sz w:val="22"/>
          <w:szCs w:val="22"/>
        </w:rPr>
        <w:t>Assessment of student work</w:t>
      </w:r>
    </w:p>
    <w:p w:rsidR="002A72E6" w:rsidRPr="00930D76" w:rsidRDefault="002A72E6" w:rsidP="002A72E6">
      <w:pPr>
        <w:numPr>
          <w:ilvl w:val="0"/>
          <w:numId w:val="10"/>
        </w:numPr>
        <w:rPr>
          <w:sz w:val="22"/>
          <w:szCs w:val="22"/>
        </w:rPr>
      </w:pPr>
      <w:r w:rsidRPr="00930D76">
        <w:rPr>
          <w:sz w:val="22"/>
          <w:szCs w:val="22"/>
        </w:rPr>
        <w:t xml:space="preserve">Internal Verification experience </w:t>
      </w:r>
      <w:r w:rsidRPr="00930D76">
        <w:rPr>
          <w:sz w:val="22"/>
          <w:szCs w:val="22"/>
        </w:rPr>
        <w:tab/>
        <w:t xml:space="preserve"> </w:t>
      </w:r>
    </w:p>
    <w:p w:rsidR="002A72E6" w:rsidRPr="00930D76" w:rsidRDefault="002A72E6" w:rsidP="002A72E6">
      <w:pPr>
        <w:numPr>
          <w:ilvl w:val="0"/>
          <w:numId w:val="10"/>
        </w:numPr>
        <w:rPr>
          <w:sz w:val="22"/>
          <w:szCs w:val="22"/>
        </w:rPr>
      </w:pPr>
      <w:r w:rsidRPr="00930D76">
        <w:rPr>
          <w:sz w:val="22"/>
          <w:szCs w:val="22"/>
        </w:rPr>
        <w:t>Curriculum design.</w:t>
      </w:r>
    </w:p>
    <w:p w:rsidR="002A72E6" w:rsidRPr="00930D76" w:rsidRDefault="002A72E6" w:rsidP="002A72E6">
      <w:pPr>
        <w:numPr>
          <w:ilvl w:val="0"/>
          <w:numId w:val="10"/>
        </w:numPr>
        <w:rPr>
          <w:sz w:val="22"/>
          <w:szCs w:val="22"/>
        </w:rPr>
      </w:pPr>
      <w:r w:rsidRPr="00930D76">
        <w:rPr>
          <w:sz w:val="22"/>
          <w:szCs w:val="22"/>
        </w:rPr>
        <w:t xml:space="preserve">Pastoral care of students. </w:t>
      </w:r>
    </w:p>
    <w:p w:rsidR="002A72E6" w:rsidRDefault="002A72E6" w:rsidP="002A72E6">
      <w:pPr>
        <w:rPr>
          <w:b/>
          <w:sz w:val="22"/>
          <w:szCs w:val="22"/>
        </w:rPr>
      </w:pPr>
    </w:p>
    <w:p w:rsidR="002A72E6" w:rsidRPr="00930D76" w:rsidRDefault="002A72E6" w:rsidP="002A72E6">
      <w:pPr>
        <w:numPr>
          <w:ilvl w:val="0"/>
          <w:numId w:val="2"/>
        </w:numPr>
        <w:rPr>
          <w:b/>
          <w:sz w:val="22"/>
          <w:szCs w:val="22"/>
        </w:rPr>
      </w:pPr>
      <w:r w:rsidRPr="00930D76">
        <w:rPr>
          <w:b/>
          <w:sz w:val="22"/>
          <w:szCs w:val="22"/>
        </w:rPr>
        <w:lastRenderedPageBreak/>
        <w:t>Personal Qualities</w:t>
      </w:r>
    </w:p>
    <w:p w:rsidR="002A72E6" w:rsidRPr="00930D76" w:rsidRDefault="002A72E6" w:rsidP="002A72E6">
      <w:pPr>
        <w:numPr>
          <w:ilvl w:val="0"/>
          <w:numId w:val="11"/>
        </w:numPr>
        <w:rPr>
          <w:sz w:val="22"/>
          <w:szCs w:val="22"/>
        </w:rPr>
      </w:pPr>
      <w:r w:rsidRPr="00930D76">
        <w:rPr>
          <w:sz w:val="22"/>
          <w:szCs w:val="22"/>
        </w:rPr>
        <w:t>Commitment to high quality teaching and fostering a positive learning environment for students.</w:t>
      </w:r>
    </w:p>
    <w:p w:rsidR="002A72E6" w:rsidRPr="00930D76" w:rsidRDefault="002A72E6" w:rsidP="002A72E6">
      <w:pPr>
        <w:numPr>
          <w:ilvl w:val="0"/>
          <w:numId w:val="11"/>
        </w:numPr>
        <w:rPr>
          <w:sz w:val="22"/>
          <w:szCs w:val="22"/>
        </w:rPr>
      </w:pPr>
      <w:r w:rsidRPr="00930D76">
        <w:rPr>
          <w:sz w:val="22"/>
          <w:szCs w:val="22"/>
        </w:rPr>
        <w:t>Commitment to continuous professional development.</w:t>
      </w:r>
    </w:p>
    <w:p w:rsidR="002A72E6" w:rsidRPr="00930D76" w:rsidRDefault="002A72E6" w:rsidP="002A72E6">
      <w:pPr>
        <w:numPr>
          <w:ilvl w:val="0"/>
          <w:numId w:val="11"/>
        </w:numPr>
        <w:rPr>
          <w:sz w:val="22"/>
          <w:szCs w:val="22"/>
        </w:rPr>
      </w:pPr>
      <w:r w:rsidRPr="00930D76">
        <w:rPr>
          <w:sz w:val="22"/>
          <w:szCs w:val="22"/>
        </w:rPr>
        <w:t xml:space="preserve">Commitment to </w:t>
      </w:r>
      <w:r w:rsidR="003F0B52" w:rsidRPr="00930D76">
        <w:rPr>
          <w:sz w:val="22"/>
          <w:szCs w:val="22"/>
        </w:rPr>
        <w:t>FSB’s</w:t>
      </w:r>
      <w:r w:rsidRPr="00930D76">
        <w:rPr>
          <w:sz w:val="22"/>
          <w:szCs w:val="22"/>
        </w:rPr>
        <w:t xml:space="preserve"> policy of equal opportunity and the ability to work harmoniously with colleagues and students of all cultures and backgrounds </w:t>
      </w:r>
    </w:p>
    <w:p w:rsidR="002A72E6" w:rsidRPr="00930D76" w:rsidRDefault="002A72E6" w:rsidP="002A72E6">
      <w:pPr>
        <w:rPr>
          <w:sz w:val="22"/>
          <w:szCs w:val="22"/>
        </w:rPr>
      </w:pPr>
      <w:r w:rsidRPr="00930D76">
        <w:rPr>
          <w:sz w:val="22"/>
          <w:szCs w:val="22"/>
        </w:rPr>
        <w:tab/>
      </w:r>
      <w:r w:rsidRPr="00930D76">
        <w:rPr>
          <w:sz w:val="22"/>
          <w:szCs w:val="22"/>
        </w:rPr>
        <w:tab/>
      </w:r>
    </w:p>
    <w:p w:rsidR="002A72E6" w:rsidRPr="00930D76" w:rsidRDefault="002A72E6" w:rsidP="002A72E6">
      <w:pPr>
        <w:numPr>
          <w:ilvl w:val="0"/>
          <w:numId w:val="2"/>
        </w:numPr>
        <w:rPr>
          <w:b/>
          <w:sz w:val="22"/>
          <w:szCs w:val="22"/>
        </w:rPr>
      </w:pPr>
      <w:r w:rsidRPr="00930D76">
        <w:rPr>
          <w:b/>
          <w:sz w:val="22"/>
          <w:szCs w:val="22"/>
        </w:rPr>
        <w:t>Other requirements</w:t>
      </w:r>
    </w:p>
    <w:p w:rsidR="002A72E6" w:rsidRPr="00930D76" w:rsidRDefault="002A72E6" w:rsidP="002A72E6">
      <w:pPr>
        <w:numPr>
          <w:ilvl w:val="0"/>
          <w:numId w:val="12"/>
        </w:numPr>
        <w:rPr>
          <w:sz w:val="22"/>
          <w:szCs w:val="22"/>
        </w:rPr>
      </w:pPr>
      <w:r w:rsidRPr="00930D76">
        <w:rPr>
          <w:sz w:val="22"/>
          <w:szCs w:val="22"/>
        </w:rPr>
        <w:t>Membership of a relevant professional organisation.</w:t>
      </w:r>
    </w:p>
    <w:p w:rsidR="00352869" w:rsidRPr="00930D76" w:rsidRDefault="00352869"/>
    <w:sectPr w:rsidR="00352869" w:rsidRPr="00930D76" w:rsidSect="003528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67" w:rsidRDefault="00503E67" w:rsidP="00CA7F05">
      <w:r>
        <w:separator/>
      </w:r>
    </w:p>
  </w:endnote>
  <w:endnote w:type="continuationSeparator" w:id="0">
    <w:p w:rsidR="00503E67" w:rsidRDefault="00503E67" w:rsidP="00CA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20"/>
      </w:rPr>
      <w:id w:val="13958923"/>
      <w:docPartObj>
        <w:docPartGallery w:val="Page Numbers (Bottom of Page)"/>
        <w:docPartUnique/>
      </w:docPartObj>
    </w:sdtPr>
    <w:sdtContent>
      <w:sdt>
        <w:sdtPr>
          <w:rPr>
            <w:rFonts w:ascii="Cambria" w:hAnsi="Cambria"/>
            <w:sz w:val="20"/>
          </w:rPr>
          <w:id w:val="565050523"/>
          <w:docPartObj>
            <w:docPartGallery w:val="Page Numbers (Top of Page)"/>
            <w:docPartUnique/>
          </w:docPartObj>
        </w:sdtPr>
        <w:sdtContent>
          <w:p w:rsidR="00503E67" w:rsidRPr="003C1EA9" w:rsidRDefault="00503E67" w:rsidP="003C1EA9">
            <w:pPr>
              <w:pStyle w:val="Footer"/>
              <w:jc w:val="left"/>
              <w:rPr>
                <w:rFonts w:ascii="Cambria" w:hAnsi="Cambria"/>
                <w:sz w:val="20"/>
              </w:rPr>
            </w:pPr>
            <w:r w:rsidRPr="003C1EA9">
              <w:rPr>
                <w:rFonts w:ascii="Cambria" w:hAnsi="Cambria"/>
                <w:i/>
                <w:sz w:val="20"/>
              </w:rPr>
              <w:t>Staff Signature</w:t>
            </w:r>
            <w:r w:rsidRPr="003C1EA9">
              <w:rPr>
                <w:rFonts w:ascii="Cambria" w:hAnsi="Cambria"/>
                <w:sz w:val="20"/>
              </w:rPr>
              <w:t xml:space="preserve"> _________________________</w:t>
            </w:r>
            <w:r w:rsidRPr="003C1EA9">
              <w:rPr>
                <w:rFonts w:ascii="Cambria" w:hAnsi="Cambria"/>
                <w:sz w:val="20"/>
              </w:rPr>
              <w:tab/>
            </w:r>
            <w:r w:rsidRPr="003C1EA9">
              <w:rPr>
                <w:rFonts w:ascii="Cambria" w:hAnsi="Cambria"/>
                <w:sz w:val="20"/>
              </w:rPr>
              <w:tab/>
              <w:t xml:space="preserve">Page </w:t>
            </w:r>
            <w:r w:rsidR="003871B6" w:rsidRPr="003C1EA9">
              <w:rPr>
                <w:rFonts w:ascii="Cambria" w:hAnsi="Cambria"/>
                <w:b/>
                <w:sz w:val="20"/>
                <w:szCs w:val="24"/>
              </w:rPr>
              <w:fldChar w:fldCharType="begin"/>
            </w:r>
            <w:r w:rsidRPr="003C1EA9">
              <w:rPr>
                <w:rFonts w:ascii="Cambria" w:hAnsi="Cambria"/>
                <w:b/>
                <w:sz w:val="20"/>
              </w:rPr>
              <w:instrText xml:space="preserve"> PAGE </w:instrText>
            </w:r>
            <w:r w:rsidR="003871B6" w:rsidRPr="003C1EA9">
              <w:rPr>
                <w:rFonts w:ascii="Cambria" w:hAnsi="Cambria"/>
                <w:b/>
                <w:sz w:val="20"/>
                <w:szCs w:val="24"/>
              </w:rPr>
              <w:fldChar w:fldCharType="separate"/>
            </w:r>
            <w:r w:rsidR="008273D3">
              <w:rPr>
                <w:rFonts w:ascii="Cambria" w:hAnsi="Cambria"/>
                <w:b/>
                <w:noProof/>
                <w:sz w:val="20"/>
              </w:rPr>
              <w:t>1</w:t>
            </w:r>
            <w:r w:rsidR="003871B6" w:rsidRPr="003C1EA9">
              <w:rPr>
                <w:rFonts w:ascii="Cambria" w:hAnsi="Cambria"/>
                <w:b/>
                <w:sz w:val="20"/>
                <w:szCs w:val="24"/>
              </w:rPr>
              <w:fldChar w:fldCharType="end"/>
            </w:r>
            <w:r w:rsidRPr="003C1EA9">
              <w:rPr>
                <w:rFonts w:ascii="Cambria" w:hAnsi="Cambria"/>
                <w:sz w:val="20"/>
              </w:rPr>
              <w:t xml:space="preserve"> of </w:t>
            </w:r>
            <w:r w:rsidR="003871B6" w:rsidRPr="003C1EA9">
              <w:rPr>
                <w:rFonts w:ascii="Cambria" w:hAnsi="Cambria"/>
                <w:b/>
                <w:sz w:val="20"/>
                <w:szCs w:val="24"/>
              </w:rPr>
              <w:fldChar w:fldCharType="begin"/>
            </w:r>
            <w:r w:rsidRPr="003C1EA9">
              <w:rPr>
                <w:rFonts w:ascii="Cambria" w:hAnsi="Cambria"/>
                <w:b/>
                <w:sz w:val="20"/>
              </w:rPr>
              <w:instrText xml:space="preserve"> NUMPAGES  </w:instrText>
            </w:r>
            <w:r w:rsidR="003871B6" w:rsidRPr="003C1EA9">
              <w:rPr>
                <w:rFonts w:ascii="Cambria" w:hAnsi="Cambria"/>
                <w:b/>
                <w:sz w:val="20"/>
                <w:szCs w:val="24"/>
              </w:rPr>
              <w:fldChar w:fldCharType="separate"/>
            </w:r>
            <w:r w:rsidR="008273D3">
              <w:rPr>
                <w:rFonts w:ascii="Cambria" w:hAnsi="Cambria"/>
                <w:b/>
                <w:noProof/>
                <w:sz w:val="20"/>
              </w:rPr>
              <w:t>3</w:t>
            </w:r>
            <w:r w:rsidR="003871B6" w:rsidRPr="003C1EA9">
              <w:rPr>
                <w:rFonts w:ascii="Cambria" w:hAnsi="Cambria"/>
                <w:b/>
                <w:sz w:val="20"/>
                <w:szCs w:val="24"/>
              </w:rPr>
              <w:fldChar w:fldCharType="end"/>
            </w:r>
          </w:p>
        </w:sdtContent>
      </w:sdt>
    </w:sdtContent>
  </w:sdt>
  <w:p w:rsidR="00503E67" w:rsidRPr="00CA7F05" w:rsidRDefault="00503E67">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67" w:rsidRDefault="00503E67" w:rsidP="00CA7F05">
      <w:r>
        <w:separator/>
      </w:r>
    </w:p>
  </w:footnote>
  <w:footnote w:type="continuationSeparator" w:id="0">
    <w:p w:rsidR="00503E67" w:rsidRDefault="00503E67" w:rsidP="00CA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03"/>
      <w:gridCol w:w="1153"/>
    </w:tblGrid>
    <w:tr w:rsidR="00503E67" w:rsidRPr="003C1EA9" w:rsidTr="00E76A4F">
      <w:trPr>
        <w:trHeight w:val="288"/>
      </w:trPr>
      <w:tc>
        <w:tcPr>
          <w:tcW w:w="7765" w:type="dxa"/>
        </w:tcPr>
        <w:p w:rsidR="00503E67" w:rsidRPr="003C1EA9" w:rsidRDefault="00503E67" w:rsidP="00E76A4F">
          <w:pPr>
            <w:pStyle w:val="Header"/>
            <w:jc w:val="right"/>
            <w:rPr>
              <w:rFonts w:ascii="Cambria" w:hAnsi="Cambria"/>
              <w:b/>
              <w:color w:val="0066FF"/>
              <w:sz w:val="36"/>
              <w:szCs w:val="36"/>
            </w:rPr>
          </w:pPr>
          <w:r w:rsidRPr="003C1EA9">
            <w:rPr>
              <w:rFonts w:ascii="Cambria" w:hAnsi="Cambria"/>
              <w:b/>
              <w:color w:val="0066FF"/>
              <w:sz w:val="36"/>
              <w:szCs w:val="36"/>
            </w:rPr>
            <w:t>Fairfield School of Business</w:t>
          </w:r>
        </w:p>
      </w:tc>
      <w:tc>
        <w:tcPr>
          <w:tcW w:w="1105" w:type="dxa"/>
        </w:tcPr>
        <w:p w:rsidR="00503E67" w:rsidRPr="003C1EA9" w:rsidRDefault="00503E67" w:rsidP="00503E67">
          <w:pPr>
            <w:pStyle w:val="Header"/>
            <w:rPr>
              <w:rFonts w:ascii="Cambria" w:hAnsi="Cambria"/>
              <w:b/>
              <w:bCs/>
              <w:color w:val="0066FF"/>
              <w:sz w:val="36"/>
              <w:szCs w:val="36"/>
            </w:rPr>
          </w:pPr>
          <w:r w:rsidRPr="003C1EA9">
            <w:rPr>
              <w:rFonts w:ascii="Cambria" w:hAnsi="Cambria"/>
              <w:b/>
              <w:bCs/>
              <w:color w:val="0066FF"/>
              <w:sz w:val="36"/>
              <w:szCs w:val="36"/>
            </w:rPr>
            <w:t>201</w:t>
          </w:r>
          <w:r>
            <w:rPr>
              <w:rFonts w:ascii="Cambria" w:hAnsi="Cambria"/>
              <w:b/>
              <w:bCs/>
              <w:color w:val="0066FF"/>
              <w:sz w:val="36"/>
              <w:szCs w:val="36"/>
            </w:rPr>
            <w:t>6</w:t>
          </w:r>
        </w:p>
      </w:tc>
    </w:tr>
  </w:tbl>
  <w:p w:rsidR="00503E67" w:rsidRDefault="00503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08411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D83399"/>
    <w:multiLevelType w:val="hybridMultilevel"/>
    <w:tmpl w:val="410CFAA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EC0936"/>
    <w:multiLevelType w:val="hybridMultilevel"/>
    <w:tmpl w:val="A050AC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88146E"/>
    <w:multiLevelType w:val="hybridMultilevel"/>
    <w:tmpl w:val="CACC7E4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6B5BEC"/>
    <w:multiLevelType w:val="hybridMultilevel"/>
    <w:tmpl w:val="AF8054A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31C47804"/>
    <w:multiLevelType w:val="hybridMultilevel"/>
    <w:tmpl w:val="0D4E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D1E20"/>
    <w:multiLevelType w:val="hybridMultilevel"/>
    <w:tmpl w:val="D32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FC213C"/>
    <w:multiLevelType w:val="hybridMultilevel"/>
    <w:tmpl w:val="2EA6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60E1F"/>
    <w:multiLevelType w:val="hybridMultilevel"/>
    <w:tmpl w:val="797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840747"/>
    <w:multiLevelType w:val="hybridMultilevel"/>
    <w:tmpl w:val="BA666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C41EC7"/>
    <w:multiLevelType w:val="hybridMultilevel"/>
    <w:tmpl w:val="975C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10"/>
  </w:num>
  <w:num w:numId="8">
    <w:abstractNumId w:val="6"/>
  </w:num>
  <w:num w:numId="9">
    <w:abstractNumId w:val="9"/>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A7F05"/>
    <w:rsid w:val="000D530B"/>
    <w:rsid w:val="001708CE"/>
    <w:rsid w:val="00270E24"/>
    <w:rsid w:val="002A72E6"/>
    <w:rsid w:val="00352869"/>
    <w:rsid w:val="0036480A"/>
    <w:rsid w:val="003871B6"/>
    <w:rsid w:val="003C1EA9"/>
    <w:rsid w:val="003F0B52"/>
    <w:rsid w:val="003F6223"/>
    <w:rsid w:val="00463A87"/>
    <w:rsid w:val="00503E67"/>
    <w:rsid w:val="00517E41"/>
    <w:rsid w:val="00720373"/>
    <w:rsid w:val="0074348E"/>
    <w:rsid w:val="007675BC"/>
    <w:rsid w:val="007B6BB9"/>
    <w:rsid w:val="008273D3"/>
    <w:rsid w:val="00930D76"/>
    <w:rsid w:val="0097764F"/>
    <w:rsid w:val="00AE23D6"/>
    <w:rsid w:val="00BE6642"/>
    <w:rsid w:val="00CA7F05"/>
    <w:rsid w:val="00E76A4F"/>
    <w:rsid w:val="00F847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E6"/>
    <w:pPr>
      <w:suppressAutoHyphens/>
      <w:spacing w:after="0" w:line="240" w:lineRule="auto"/>
      <w:jc w:val="both"/>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A72E6"/>
    <w:pPr>
      <w:keepNext/>
      <w:tabs>
        <w:tab w:val="num" w:pos="432"/>
      </w:tabs>
      <w:ind w:left="432" w:hanging="432"/>
      <w:outlineLvl w:val="0"/>
    </w:pPr>
    <w:rPr>
      <w:rFonts w:ascii="Arial" w:hAnsi="Arial" w:cs="Arial"/>
      <w:b/>
      <w:color w:val="0000FF"/>
      <w:sz w:val="22"/>
    </w:rPr>
  </w:style>
  <w:style w:type="paragraph" w:styleId="Heading3">
    <w:name w:val="heading 3"/>
    <w:basedOn w:val="Normal"/>
    <w:next w:val="Normal"/>
    <w:link w:val="Heading3Char"/>
    <w:qFormat/>
    <w:rsid w:val="002A72E6"/>
    <w:pPr>
      <w:keepNext/>
      <w:tabs>
        <w:tab w:val="num" w:pos="720"/>
      </w:tabs>
      <w:ind w:left="720" w:hanging="720"/>
      <w:outlineLvl w:val="2"/>
    </w:pPr>
    <w:rPr>
      <w:rFonts w:ascii="Arial" w:hAnsi="Arial" w:cs="Arial"/>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05"/>
    <w:pPr>
      <w:tabs>
        <w:tab w:val="center" w:pos="4513"/>
        <w:tab w:val="right" w:pos="9026"/>
      </w:tabs>
    </w:pPr>
  </w:style>
  <w:style w:type="character" w:customStyle="1" w:styleId="HeaderChar">
    <w:name w:val="Header Char"/>
    <w:basedOn w:val="DefaultParagraphFont"/>
    <w:link w:val="Header"/>
    <w:uiPriority w:val="99"/>
    <w:rsid w:val="00CA7F05"/>
  </w:style>
  <w:style w:type="paragraph" w:styleId="Footer">
    <w:name w:val="footer"/>
    <w:basedOn w:val="Normal"/>
    <w:link w:val="FooterChar"/>
    <w:uiPriority w:val="99"/>
    <w:unhideWhenUsed/>
    <w:rsid w:val="00CA7F05"/>
    <w:pPr>
      <w:tabs>
        <w:tab w:val="center" w:pos="4513"/>
        <w:tab w:val="right" w:pos="9026"/>
      </w:tabs>
    </w:pPr>
  </w:style>
  <w:style w:type="character" w:customStyle="1" w:styleId="FooterChar">
    <w:name w:val="Footer Char"/>
    <w:basedOn w:val="DefaultParagraphFont"/>
    <w:link w:val="Footer"/>
    <w:uiPriority w:val="99"/>
    <w:rsid w:val="00CA7F05"/>
  </w:style>
  <w:style w:type="character" w:customStyle="1" w:styleId="Heading1Char">
    <w:name w:val="Heading 1 Char"/>
    <w:basedOn w:val="DefaultParagraphFont"/>
    <w:link w:val="Heading1"/>
    <w:rsid w:val="002A72E6"/>
    <w:rPr>
      <w:rFonts w:ascii="Arial" w:eastAsia="Times New Roman" w:hAnsi="Arial" w:cs="Arial"/>
      <w:b/>
      <w:color w:val="0000FF"/>
      <w:szCs w:val="20"/>
      <w:lang w:eastAsia="ar-SA"/>
    </w:rPr>
  </w:style>
  <w:style w:type="character" w:customStyle="1" w:styleId="Heading3Char">
    <w:name w:val="Heading 3 Char"/>
    <w:basedOn w:val="DefaultParagraphFont"/>
    <w:link w:val="Heading3"/>
    <w:rsid w:val="002A72E6"/>
    <w:rPr>
      <w:rFonts w:ascii="Arial" w:eastAsia="Times New Roman" w:hAnsi="Arial" w:cs="Arial"/>
      <w:b/>
      <w:color w:val="0000FF"/>
      <w:szCs w:val="20"/>
      <w:u w:val="single"/>
      <w:lang w:eastAsia="ar-SA"/>
    </w:rPr>
  </w:style>
  <w:style w:type="paragraph" w:styleId="ListParagraph">
    <w:name w:val="List Paragraph"/>
    <w:basedOn w:val="Normal"/>
    <w:uiPriority w:val="34"/>
    <w:qFormat/>
    <w:rsid w:val="002A72E6"/>
    <w:pPr>
      <w:ind w:left="720"/>
    </w:pPr>
  </w:style>
  <w:style w:type="paragraph" w:styleId="BodyTextIndent">
    <w:name w:val="Body Text Indent"/>
    <w:basedOn w:val="Normal"/>
    <w:link w:val="BodyTextIndentChar"/>
    <w:rsid w:val="002A72E6"/>
    <w:pPr>
      <w:spacing w:after="120"/>
      <w:ind w:left="283"/>
    </w:pPr>
  </w:style>
  <w:style w:type="character" w:customStyle="1" w:styleId="BodyTextIndentChar">
    <w:name w:val="Body Text Indent Char"/>
    <w:basedOn w:val="DefaultParagraphFont"/>
    <w:link w:val="BodyTextIndent"/>
    <w:rsid w:val="002A72E6"/>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FSB</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Durka</dc:creator>
  <cp:lastModifiedBy>helena.kennedy</cp:lastModifiedBy>
  <cp:revision>2</cp:revision>
  <cp:lastPrinted>2016-01-21T09:38:00Z</cp:lastPrinted>
  <dcterms:created xsi:type="dcterms:W3CDTF">2016-02-24T09:41:00Z</dcterms:created>
  <dcterms:modified xsi:type="dcterms:W3CDTF">2016-02-24T09:41:00Z</dcterms:modified>
</cp:coreProperties>
</file>